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71" w:rsidRDefault="00606C71" w:rsidP="00606C71">
      <w:pPr>
        <w:pStyle w:val="NoSpacing"/>
        <w:jc w:val="center"/>
        <w:rPr>
          <w:b/>
        </w:rPr>
      </w:pPr>
      <w:r>
        <w:rPr>
          <w:b/>
        </w:rPr>
        <w:t>Emerald Plantation Master Association, Inc.</w:t>
      </w:r>
    </w:p>
    <w:p w:rsidR="00606C71" w:rsidRDefault="00606C71" w:rsidP="00606C71">
      <w:pPr>
        <w:pStyle w:val="NoSpacing"/>
        <w:jc w:val="center"/>
        <w:rPr>
          <w:b/>
        </w:rPr>
      </w:pPr>
      <w:r>
        <w:rPr>
          <w:b/>
        </w:rPr>
        <w:t>Monthly Board Meeting</w:t>
      </w:r>
    </w:p>
    <w:p w:rsidR="00606C71" w:rsidRDefault="00606C71" w:rsidP="00606C71">
      <w:pPr>
        <w:pStyle w:val="NoSpacing"/>
        <w:jc w:val="center"/>
        <w:rPr>
          <w:b/>
        </w:rPr>
      </w:pPr>
      <w:r>
        <w:rPr>
          <w:b/>
        </w:rPr>
        <w:t>January 15, 2018</w:t>
      </w:r>
    </w:p>
    <w:p w:rsidR="00606C71" w:rsidRDefault="00606C71" w:rsidP="00606C71">
      <w:pPr>
        <w:pStyle w:val="NoSpacing"/>
        <w:jc w:val="center"/>
        <w:rPr>
          <w:b/>
        </w:rPr>
      </w:pPr>
    </w:p>
    <w:p w:rsidR="00606C71" w:rsidRDefault="00606C71" w:rsidP="00606C71">
      <w:pPr>
        <w:pStyle w:val="NoSpacing"/>
      </w:pPr>
      <w:r>
        <w:rPr>
          <w:b/>
        </w:rPr>
        <w:t xml:space="preserve">Present:  </w:t>
      </w:r>
      <w:r>
        <w:t>Dave Chenoweth, Tom Noble, Dixie Noble, Anne Marie McDonald, Dan Allen, Gil Lowery, Myrtle Palmer, and Sandy Helms</w:t>
      </w:r>
    </w:p>
    <w:p w:rsidR="00606C71" w:rsidRDefault="00606C71" w:rsidP="00606C71">
      <w:pPr>
        <w:pStyle w:val="NoSpacing"/>
      </w:pPr>
    </w:p>
    <w:p w:rsidR="00606C71" w:rsidRDefault="00606C71" w:rsidP="00606C71">
      <w:pPr>
        <w:pStyle w:val="NoSpacing"/>
      </w:pPr>
      <w:r>
        <w:t>President Dave Chenoweth called the meeting to order.  Minutes from the December meeting were approved.</w:t>
      </w:r>
    </w:p>
    <w:p w:rsidR="00606C71" w:rsidRDefault="00606C71" w:rsidP="00606C71">
      <w:pPr>
        <w:pStyle w:val="NoSpacing"/>
      </w:pPr>
    </w:p>
    <w:p w:rsidR="00606C71" w:rsidRDefault="00606C71" w:rsidP="00606C71">
      <w:pPr>
        <w:pStyle w:val="NoSpacing"/>
      </w:pPr>
      <w:r>
        <w:t>Dixie Noble gave the following /treasurer’s report:</w:t>
      </w:r>
    </w:p>
    <w:p w:rsidR="00606C71" w:rsidRDefault="00606C71" w:rsidP="00606C71">
      <w:pPr>
        <w:pStyle w:val="NoSpacing"/>
      </w:pPr>
      <w:r>
        <w:t>Reserve income held in savings account</w:t>
      </w:r>
      <w:r>
        <w:tab/>
      </w:r>
      <w:r>
        <w:tab/>
      </w:r>
      <w:r>
        <w:tab/>
      </w:r>
      <w:r>
        <w:tab/>
      </w:r>
      <w:r>
        <w:tab/>
        <w:t>$140,051.07</w:t>
      </w:r>
      <w:r>
        <w:tab/>
        <w:t>1/11/2018</w:t>
      </w:r>
    </w:p>
    <w:p w:rsidR="00606C71" w:rsidRDefault="00606C71" w:rsidP="00606C71">
      <w:pPr>
        <w:pStyle w:val="NoSpacing"/>
      </w:pPr>
      <w:r>
        <w:t>Reserve income held in Checking Account</w:t>
      </w:r>
      <w:r>
        <w:tab/>
      </w:r>
      <w:r>
        <w:tab/>
      </w:r>
      <w:r>
        <w:tab/>
      </w:r>
      <w:r>
        <w:tab/>
        <w:t>$</w:t>
      </w:r>
      <w:r>
        <w:tab/>
        <w:t>-</w:t>
      </w:r>
    </w:p>
    <w:p w:rsidR="00606C71" w:rsidRDefault="00606C71" w:rsidP="00606C71">
      <w:pPr>
        <w:pStyle w:val="NoSpacing"/>
      </w:pPr>
      <w:r>
        <w:t>Total R</w:t>
      </w:r>
      <w:r w:rsidR="00B246E8">
        <w:t>eserve Account</w:t>
      </w:r>
      <w:r w:rsidR="00B246E8">
        <w:tab/>
      </w:r>
      <w:r w:rsidR="00B246E8">
        <w:tab/>
      </w:r>
      <w:r w:rsidR="00B246E8">
        <w:tab/>
      </w:r>
      <w:r w:rsidR="00B246E8">
        <w:tab/>
      </w:r>
      <w:r w:rsidR="00B246E8">
        <w:tab/>
      </w:r>
      <w:r w:rsidR="00B246E8">
        <w:tab/>
      </w:r>
      <w:r w:rsidR="00B246E8">
        <w:tab/>
        <w:t>$141,</w:t>
      </w:r>
      <w:r>
        <w:t>051.07</w:t>
      </w:r>
      <w:r>
        <w:tab/>
        <w:t>1/11/2018</w:t>
      </w:r>
    </w:p>
    <w:p w:rsidR="00606C71" w:rsidRDefault="00606C71" w:rsidP="00606C71">
      <w:pPr>
        <w:pStyle w:val="NoSpacing"/>
      </w:pPr>
      <w:r>
        <w:t>Check Account</w:t>
      </w:r>
      <w:r>
        <w:tab/>
      </w:r>
      <w:r>
        <w:tab/>
      </w:r>
      <w:r>
        <w:tab/>
      </w:r>
      <w:r>
        <w:tab/>
      </w:r>
      <w:r>
        <w:tab/>
      </w:r>
      <w:r>
        <w:tab/>
      </w:r>
      <w:r>
        <w:tab/>
      </w:r>
      <w:r>
        <w:tab/>
        <w:t>$    8,010.58</w:t>
      </w:r>
      <w:r>
        <w:tab/>
        <w:t>1/11/2018</w:t>
      </w:r>
    </w:p>
    <w:p w:rsidR="00606C71" w:rsidRDefault="00606C71" w:rsidP="00606C71">
      <w:pPr>
        <w:pStyle w:val="NoSpacing"/>
      </w:pPr>
      <w:r>
        <w:t>Dues Outstanding &gt; 90 d</w:t>
      </w:r>
      <w:r w:rsidR="00B246E8">
        <w:t>ays</w:t>
      </w:r>
      <w:r w:rsidR="00B246E8">
        <w:tab/>
      </w:r>
      <w:r w:rsidR="00B246E8">
        <w:tab/>
      </w:r>
      <w:r w:rsidR="00B246E8">
        <w:tab/>
      </w:r>
      <w:r w:rsidR="00B246E8">
        <w:tab/>
      </w:r>
      <w:r w:rsidR="00B246E8">
        <w:tab/>
      </w:r>
      <w:r w:rsidR="00B246E8">
        <w:tab/>
        <w:t xml:space="preserve">$    </w:t>
      </w:r>
      <w:r>
        <w:t>1,617.46</w:t>
      </w:r>
      <w:r>
        <w:tab/>
        <w:t>1/11/2018</w:t>
      </w:r>
    </w:p>
    <w:p w:rsidR="00606C71" w:rsidRDefault="00606C71" w:rsidP="00606C71">
      <w:pPr>
        <w:pStyle w:val="NoSpacing"/>
      </w:pPr>
    </w:p>
    <w:p w:rsidR="00606C71" w:rsidRDefault="00606C71" w:rsidP="00606C71">
      <w:pPr>
        <w:pStyle w:val="NoSpacing"/>
      </w:pPr>
      <w:r>
        <w:t>Treasurer’s report for January 2018 was approved.</w:t>
      </w:r>
    </w:p>
    <w:p w:rsidR="00606C71" w:rsidRDefault="00606C71" w:rsidP="00606C71">
      <w:pPr>
        <w:pStyle w:val="NoSpacing"/>
      </w:pPr>
      <w:r>
        <w:t xml:space="preserve">  </w:t>
      </w:r>
    </w:p>
    <w:p w:rsidR="00606C71" w:rsidRDefault="00606C71" w:rsidP="00606C71">
      <w:pPr>
        <w:pStyle w:val="NoSpacing"/>
        <w:rPr>
          <w:b/>
        </w:rPr>
      </w:pPr>
      <w:r>
        <w:rPr>
          <w:b/>
        </w:rPr>
        <w:t>Committee Reports:</w:t>
      </w:r>
    </w:p>
    <w:p w:rsidR="00606C71" w:rsidRDefault="00606C71" w:rsidP="00606C71">
      <w:pPr>
        <w:pStyle w:val="NoSpacing"/>
      </w:pPr>
      <w:r>
        <w:rPr>
          <w:b/>
        </w:rPr>
        <w:t xml:space="preserve">Gate &amp; Gate House:  </w:t>
      </w:r>
      <w:r>
        <w:t>As reported in previous minutes, Joe Poole has been in touch with Overhead Doors an</w:t>
      </w:r>
      <w:r w:rsidR="00B246E8">
        <w:t>d Overhead D</w:t>
      </w:r>
      <w:r w:rsidR="00C30E44">
        <w:t>oors was able to work with their</w:t>
      </w:r>
      <w:r>
        <w:t xml:space="preserve"> vendor to get the style of gate we want to purchase.  The order has been placed, check has been issued and we hope to have new gates in the very near future.</w:t>
      </w:r>
    </w:p>
    <w:p w:rsidR="00606C71" w:rsidRDefault="00606C71" w:rsidP="00606C71">
      <w:pPr>
        <w:pStyle w:val="NoSpacing"/>
      </w:pPr>
      <w:r>
        <w:rPr>
          <w:b/>
        </w:rPr>
        <w:t xml:space="preserve">Pool:  </w:t>
      </w:r>
      <w:r>
        <w:t xml:space="preserve">No report. </w:t>
      </w:r>
    </w:p>
    <w:p w:rsidR="00606C71" w:rsidRDefault="00606C71" w:rsidP="00606C71">
      <w:pPr>
        <w:pStyle w:val="NoSpacing"/>
      </w:pPr>
      <w:r>
        <w:rPr>
          <w:b/>
        </w:rPr>
        <w:t>Tennis Court</w:t>
      </w:r>
      <w:r>
        <w:t xml:space="preserve">:  As reported in November minutes, gate is </w:t>
      </w:r>
      <w:proofErr w:type="gramStart"/>
      <w:r>
        <w:t>locked,</w:t>
      </w:r>
      <w:proofErr w:type="gramEnd"/>
      <w:r>
        <w:t xml:space="preserve"> three keys are available, contact Sandy Helms, Anne Marie McDonald or Dave Chenoweth.  </w:t>
      </w:r>
    </w:p>
    <w:p w:rsidR="00606C71" w:rsidRDefault="00606C71" w:rsidP="00606C71">
      <w:pPr>
        <w:pStyle w:val="NoSpacing"/>
      </w:pPr>
      <w:r>
        <w:rPr>
          <w:b/>
        </w:rPr>
        <w:t>Lights:</w:t>
      </w:r>
      <w:r>
        <w:t xml:space="preserve">  We have two malfunctioning post lights (one on Emerald Circle and one on Emerald Plantation Road).  Tom </w:t>
      </w:r>
      <w:r w:rsidR="00C30E44">
        <w:t xml:space="preserve">Noble </w:t>
      </w:r>
      <w:bookmarkStart w:id="0" w:name="_GoBack"/>
      <w:bookmarkEnd w:id="0"/>
      <w:r>
        <w:t xml:space="preserve">has purchased the necessary equipment to repair the malfunctioning post lights and as soon as the weather clears the repairs will be made. Several covers for the lights on the Canal have been replaced with LED lights and new covers, as soon as weather permits, the </w:t>
      </w:r>
      <w:r w:rsidR="00D16E09">
        <w:t>job will be completed.</w:t>
      </w:r>
    </w:p>
    <w:p w:rsidR="00606C71" w:rsidRDefault="00606C71" w:rsidP="00606C71">
      <w:pPr>
        <w:pStyle w:val="NoSpacing"/>
      </w:pPr>
      <w:r>
        <w:rPr>
          <w:b/>
        </w:rPr>
        <w:t>Club House, Streets, Community Signs</w:t>
      </w:r>
      <w:r>
        <w:t>:  No report</w:t>
      </w:r>
    </w:p>
    <w:p w:rsidR="00606C71" w:rsidRDefault="00606C71" w:rsidP="00606C71">
      <w:pPr>
        <w:pStyle w:val="NoSpacing"/>
      </w:pPr>
      <w:r>
        <w:rPr>
          <w:b/>
        </w:rPr>
        <w:t xml:space="preserve">Landscaping: </w:t>
      </w:r>
      <w:r w:rsidR="00D16E09">
        <w:t xml:space="preserve"> Storm drains need to be cleaned out</w:t>
      </w:r>
      <w:r w:rsidR="00B246E8">
        <w:t xml:space="preserve"> and the cracked PVC water line connected to the faucet at the entrance of the boardwalk has been leaking water</w:t>
      </w:r>
      <w:r w:rsidR="00D7057B">
        <w:t>.  T</w:t>
      </w:r>
      <w:r w:rsidR="00B246E8">
        <w:t xml:space="preserve">he faucet has been turned off – and the Landscape contractor has been contacted to repair PVC pipe and clean out the storm drains.  </w:t>
      </w:r>
    </w:p>
    <w:p w:rsidR="00606C71" w:rsidRDefault="00606C71" w:rsidP="00606C71">
      <w:pPr>
        <w:pStyle w:val="NoSpacing"/>
      </w:pPr>
      <w:r>
        <w:rPr>
          <w:b/>
        </w:rPr>
        <w:t xml:space="preserve">Architectural Control: </w:t>
      </w:r>
      <w:r w:rsidR="00D16E09">
        <w:t>no report.</w:t>
      </w:r>
    </w:p>
    <w:p w:rsidR="00606C71" w:rsidRDefault="00606C71" w:rsidP="00606C71">
      <w:pPr>
        <w:pStyle w:val="NoSpacing"/>
      </w:pPr>
      <w:r>
        <w:rPr>
          <w:b/>
        </w:rPr>
        <w:t xml:space="preserve">Web Site: </w:t>
      </w:r>
      <w:r>
        <w:t>Minutes are up-to-date and posted on web</w:t>
      </w:r>
    </w:p>
    <w:p w:rsidR="00606C71" w:rsidRDefault="00606C71" w:rsidP="00606C71">
      <w:pPr>
        <w:pStyle w:val="NoSpacing"/>
      </w:pPr>
      <w:r>
        <w:rPr>
          <w:b/>
        </w:rPr>
        <w:t xml:space="preserve">Social: </w:t>
      </w:r>
      <w:r w:rsidR="00D16E09">
        <w:t xml:space="preserve">Christmas social was a success.  The next social will be planned for the weekend of the Annual Meeting. </w:t>
      </w:r>
    </w:p>
    <w:p w:rsidR="00606C71" w:rsidRDefault="00606C71" w:rsidP="00606C71">
      <w:pPr>
        <w:pStyle w:val="NoSpacing"/>
      </w:pPr>
      <w:r>
        <w:rPr>
          <w:b/>
        </w:rPr>
        <w:t>New Business:</w:t>
      </w:r>
      <w:r w:rsidR="00D16E09">
        <w:t xml:space="preserve">  none</w:t>
      </w:r>
      <w:r>
        <w:t xml:space="preserve">     </w:t>
      </w:r>
    </w:p>
    <w:p w:rsidR="00606C71" w:rsidRDefault="00606C71" w:rsidP="00606C71">
      <w:pPr>
        <w:pStyle w:val="NoSpacing"/>
      </w:pPr>
      <w:r>
        <w:rPr>
          <w:b/>
        </w:rPr>
        <w:t>Old Business:</w:t>
      </w:r>
      <w:r w:rsidR="00D16E09">
        <w:t xml:space="preserve">  Dave has contacted Carteret-Craven Electric regarding the process to get a single </w:t>
      </w:r>
      <w:proofErr w:type="gramStart"/>
      <w:r w:rsidR="00D16E09">
        <w:t>aerating  fountain</w:t>
      </w:r>
      <w:proofErr w:type="gramEnd"/>
      <w:r w:rsidR="00D16E09">
        <w:t xml:space="preserve"> installed in our canal.  The first step is to get our electrician to install a meter box alongside the existing transformer between town home units 2 &amp; 3 and then run a 220 line down to the canal.  Then have the electrician</w:t>
      </w:r>
      <w:r w:rsidR="00B246E8">
        <w:t xml:space="preserve"> and our fountain consultant </w:t>
      </w:r>
      <w:r w:rsidR="00D16E09">
        <w:t xml:space="preserve">coordinate an underground cable and post for the fountain. Dave is following up on this procedure. </w:t>
      </w:r>
      <w:r w:rsidR="00B246E8">
        <w:t xml:space="preserve"> An extension t</w:t>
      </w:r>
      <w:r w:rsidR="00556F31">
        <w:t>o the chain link fence on the east side property line, adjacent to the leech field, will be completed by Fences Unlimited in the next few weeks.</w:t>
      </w:r>
      <w:r w:rsidR="00B246E8">
        <w:t xml:space="preserve"> </w:t>
      </w:r>
      <w:r w:rsidR="00D16E09">
        <w:t xml:space="preserve"> </w:t>
      </w:r>
    </w:p>
    <w:p w:rsidR="00606C71" w:rsidRDefault="00606C71" w:rsidP="00606C71">
      <w:pPr>
        <w:pStyle w:val="NoSpacing"/>
      </w:pPr>
    </w:p>
    <w:p w:rsidR="00606C71" w:rsidRDefault="00606C71" w:rsidP="00606C71">
      <w:pPr>
        <w:pStyle w:val="NoSpacing"/>
      </w:pPr>
      <w:r>
        <w:t>Next Bo</w:t>
      </w:r>
      <w:r w:rsidR="00B246E8">
        <w:t xml:space="preserve">ard meeting will be February 19, </w:t>
      </w:r>
      <w:r>
        <w:t xml:space="preserve">2018. </w:t>
      </w:r>
    </w:p>
    <w:p w:rsidR="00606C71" w:rsidRDefault="00606C71" w:rsidP="00606C71">
      <w:pPr>
        <w:pStyle w:val="NoSpacing"/>
        <w:rPr>
          <w:b/>
        </w:rPr>
      </w:pPr>
    </w:p>
    <w:p w:rsidR="00606C71" w:rsidRDefault="00606C71" w:rsidP="00606C71">
      <w:pPr>
        <w:rPr>
          <w:b/>
        </w:rPr>
      </w:pPr>
    </w:p>
    <w:p w:rsidR="00FD091E" w:rsidRDefault="00FD091E"/>
    <w:sectPr w:rsidR="00FD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71"/>
    <w:rsid w:val="00556F31"/>
    <w:rsid w:val="00606C71"/>
    <w:rsid w:val="00B246E8"/>
    <w:rsid w:val="00C30E44"/>
    <w:rsid w:val="00D16E09"/>
    <w:rsid w:val="00D7057B"/>
    <w:rsid w:val="00FD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C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dcterms:created xsi:type="dcterms:W3CDTF">2018-01-19T00:31:00Z</dcterms:created>
  <dcterms:modified xsi:type="dcterms:W3CDTF">2018-02-16T19:25:00Z</dcterms:modified>
</cp:coreProperties>
</file>