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1FC" w14:textId="77777777" w:rsidR="00B95830" w:rsidRPr="00B95830" w:rsidRDefault="00B95830" w:rsidP="00B958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30">
        <w:rPr>
          <w:rFonts w:ascii="Times New Roman" w:hAnsi="Times New Roman" w:cs="Times New Roman"/>
          <w:b/>
          <w:sz w:val="28"/>
          <w:szCs w:val="28"/>
        </w:rPr>
        <w:t>EPMA Monthly Meeting</w:t>
      </w:r>
    </w:p>
    <w:p w14:paraId="2B109EA1" w14:textId="76F3CD6E" w:rsidR="00B95830" w:rsidRPr="00B95830" w:rsidRDefault="00B95830" w:rsidP="00B958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30">
        <w:rPr>
          <w:rFonts w:ascii="Times New Roman" w:hAnsi="Times New Roman" w:cs="Times New Roman"/>
          <w:b/>
          <w:sz w:val="28"/>
          <w:szCs w:val="28"/>
        </w:rPr>
        <w:t>December 2021</w:t>
      </w:r>
    </w:p>
    <w:p w14:paraId="37A2552A" w14:textId="36145433" w:rsidR="00B95830" w:rsidRPr="00B95830" w:rsidRDefault="00B95830" w:rsidP="00B958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EFA20" w14:textId="1EFE700C" w:rsidR="00B95830" w:rsidRPr="00B95830" w:rsidRDefault="00B95830" w:rsidP="00B958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D4EB5" w14:textId="7E1CA5F8" w:rsidR="00B95830" w:rsidRPr="00B95830" w:rsidRDefault="00B95830" w:rsidP="00B958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5830">
        <w:rPr>
          <w:rFonts w:ascii="Times New Roman" w:hAnsi="Times New Roman" w:cs="Times New Roman"/>
          <w:b/>
          <w:sz w:val="28"/>
          <w:szCs w:val="28"/>
        </w:rPr>
        <w:t xml:space="preserve">The Board did not meet in December 2021.  </w:t>
      </w:r>
    </w:p>
    <w:p w14:paraId="2C180D5C" w14:textId="31C55C69" w:rsidR="00B95830" w:rsidRPr="00B95830" w:rsidRDefault="00B95830" w:rsidP="00B958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B7707C0" w14:textId="747A1249" w:rsidR="00B95830" w:rsidRPr="00B95830" w:rsidRDefault="00B95830" w:rsidP="00B958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5830">
        <w:rPr>
          <w:rFonts w:ascii="Times New Roman" w:hAnsi="Times New Roman" w:cs="Times New Roman"/>
          <w:b/>
          <w:sz w:val="28"/>
          <w:szCs w:val="28"/>
        </w:rPr>
        <w:t>All outstanding business was carried over to the January 17</w:t>
      </w:r>
      <w:r w:rsidRPr="00B9583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95830">
        <w:rPr>
          <w:rFonts w:ascii="Times New Roman" w:hAnsi="Times New Roman" w:cs="Times New Roman"/>
          <w:b/>
          <w:sz w:val="28"/>
          <w:szCs w:val="28"/>
        </w:rPr>
        <w:t xml:space="preserve">, 2022 regularly scheduled meeting.  </w:t>
      </w:r>
    </w:p>
    <w:p w14:paraId="04659B11" w14:textId="77777777" w:rsidR="00B95830" w:rsidRPr="00B95830" w:rsidRDefault="00B95830" w:rsidP="00B958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FA8270" w14:textId="77777777" w:rsidR="00B95830" w:rsidRPr="00B95830" w:rsidRDefault="00B95830" w:rsidP="00B958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5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AE36B" w14:textId="77777777" w:rsidR="00B95830" w:rsidRPr="00B95830" w:rsidRDefault="00B95830" w:rsidP="00B958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5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A36CD2" w14:textId="77777777" w:rsidR="00B95830" w:rsidRDefault="00B95830" w:rsidP="00B95830">
      <w:pPr>
        <w:pStyle w:val="NoSpacing"/>
        <w:rPr>
          <w:rFonts w:ascii="Times New Roman" w:hAnsi="Times New Roman" w:cs="Times New Roman"/>
        </w:rPr>
      </w:pPr>
    </w:p>
    <w:p w14:paraId="50926BCF" w14:textId="77777777" w:rsidR="00B95830" w:rsidRDefault="00B95830" w:rsidP="00B95830"/>
    <w:p w14:paraId="1C3ED4E5" w14:textId="77777777" w:rsidR="00B95830" w:rsidRDefault="00B95830" w:rsidP="00B95830"/>
    <w:p w14:paraId="4BE1F16D" w14:textId="77777777" w:rsidR="007C762B" w:rsidRDefault="007C762B"/>
    <w:sectPr w:rsidR="007C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30"/>
    <w:rsid w:val="00340900"/>
    <w:rsid w:val="007C762B"/>
    <w:rsid w:val="00B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B6B5"/>
  <w15:chartTrackingRefBased/>
  <w15:docId w15:val="{0A21C6D9-DFBA-4C70-95D9-63074C06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3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2</cp:revision>
  <cp:lastPrinted>2022-03-13T17:53:00Z</cp:lastPrinted>
  <dcterms:created xsi:type="dcterms:W3CDTF">2022-03-13T19:56:00Z</dcterms:created>
  <dcterms:modified xsi:type="dcterms:W3CDTF">2022-03-13T19:56:00Z</dcterms:modified>
</cp:coreProperties>
</file>