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61" w:rsidRDefault="00B32361" w:rsidP="00B32361">
      <w:pPr>
        <w:pStyle w:val="NoSpacing"/>
        <w:jc w:val="center"/>
        <w:rPr>
          <w:b/>
          <w:color w:val="000000" w:themeColor="text1"/>
        </w:rPr>
      </w:pPr>
      <w:r>
        <w:rPr>
          <w:b/>
          <w:color w:val="000000" w:themeColor="text1"/>
        </w:rPr>
        <w:t>Emerald Plantation Master Association, Inc.</w:t>
      </w:r>
    </w:p>
    <w:p w:rsidR="00B32361" w:rsidRDefault="00B32361" w:rsidP="00B32361">
      <w:pPr>
        <w:pStyle w:val="NoSpacing"/>
        <w:jc w:val="center"/>
        <w:rPr>
          <w:b/>
          <w:color w:val="000000" w:themeColor="text1"/>
        </w:rPr>
      </w:pPr>
      <w:r>
        <w:rPr>
          <w:b/>
          <w:color w:val="000000" w:themeColor="text1"/>
        </w:rPr>
        <w:t>Monthly Board Meeting</w:t>
      </w:r>
    </w:p>
    <w:p w:rsidR="00B32361" w:rsidRDefault="00B32361" w:rsidP="00B32361">
      <w:pPr>
        <w:pStyle w:val="NoSpacing"/>
        <w:jc w:val="center"/>
        <w:rPr>
          <w:b/>
          <w:color w:val="000000" w:themeColor="text1"/>
        </w:rPr>
      </w:pPr>
      <w:r>
        <w:rPr>
          <w:b/>
          <w:color w:val="000000" w:themeColor="text1"/>
        </w:rPr>
        <w:t>December 17, 2018</w:t>
      </w:r>
    </w:p>
    <w:p w:rsidR="00B32361" w:rsidRDefault="00B32361" w:rsidP="00B32361">
      <w:pPr>
        <w:pStyle w:val="NoSpacing"/>
        <w:jc w:val="center"/>
        <w:rPr>
          <w:b/>
          <w:color w:val="000000" w:themeColor="text1"/>
        </w:rPr>
      </w:pPr>
    </w:p>
    <w:p w:rsidR="00B32361" w:rsidRDefault="00B32361" w:rsidP="00B32361">
      <w:pPr>
        <w:pStyle w:val="NoSpacing"/>
        <w:rPr>
          <w:color w:val="000000" w:themeColor="text1"/>
        </w:rPr>
      </w:pPr>
      <w:r>
        <w:rPr>
          <w:b/>
          <w:color w:val="000000" w:themeColor="text1"/>
        </w:rPr>
        <w:t xml:space="preserve">Present:  </w:t>
      </w:r>
      <w:r>
        <w:rPr>
          <w:color w:val="000000" w:themeColor="text1"/>
        </w:rPr>
        <w:t>Dave Chenoweth, Lydia Lewis, Tom Noble, Ron Webb, Myrtle Palmer, Dan Allen, Evans Stout, Molly, Sandy Helms</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 xml:space="preserve">President, Dave Chenoweth, opened the meeting at 6:00 pm and minutes from the November meeting were approved.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Dixie Noble, Treasurer, gave the following report:</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Reserve income held in savings account</w:t>
      </w:r>
      <w:r>
        <w:rPr>
          <w:color w:val="000000" w:themeColor="text1"/>
        </w:rPr>
        <w:tab/>
      </w:r>
      <w:r>
        <w:rPr>
          <w:color w:val="000000" w:themeColor="text1"/>
        </w:rPr>
        <w:tab/>
      </w:r>
      <w:r>
        <w:rPr>
          <w:color w:val="000000" w:themeColor="text1"/>
        </w:rPr>
        <w:tab/>
      </w:r>
      <w:r>
        <w:rPr>
          <w:color w:val="000000" w:themeColor="text1"/>
        </w:rPr>
        <w:tab/>
        <w:t>$84,06l.89</w:t>
      </w:r>
      <w:r>
        <w:rPr>
          <w:color w:val="000000" w:themeColor="text1"/>
        </w:rPr>
        <w:tab/>
        <w:t>11/30/2018</w:t>
      </w:r>
    </w:p>
    <w:p w:rsidR="00B32361" w:rsidRDefault="00B32361" w:rsidP="00B32361">
      <w:pPr>
        <w:pStyle w:val="NoSpacing"/>
        <w:rPr>
          <w:color w:val="000000" w:themeColor="text1"/>
        </w:rPr>
      </w:pPr>
      <w:r>
        <w:rPr>
          <w:color w:val="000000" w:themeColor="text1"/>
        </w:rPr>
        <w:t xml:space="preserve">Checking account per </w:t>
      </w:r>
      <w:proofErr w:type="spellStart"/>
      <w:r>
        <w:rPr>
          <w:color w:val="000000" w:themeColor="text1"/>
        </w:rPr>
        <w:t>Quickbooks</w:t>
      </w:r>
      <w:proofErr w:type="spellEnd"/>
      <w:r>
        <w:rPr>
          <w:color w:val="000000" w:themeColor="text1"/>
        </w:rPr>
        <w:t>:</w:t>
      </w:r>
      <w:r>
        <w:rPr>
          <w:color w:val="000000" w:themeColor="text1"/>
        </w:rPr>
        <w:tab/>
      </w:r>
      <w:r>
        <w:rPr>
          <w:color w:val="000000" w:themeColor="text1"/>
        </w:rPr>
        <w:tab/>
      </w:r>
      <w:r>
        <w:rPr>
          <w:color w:val="000000" w:themeColor="text1"/>
        </w:rPr>
        <w:tab/>
      </w:r>
      <w:r>
        <w:rPr>
          <w:color w:val="000000" w:themeColor="text1"/>
        </w:rPr>
        <w:tab/>
        <w:t>$13,678.26</w:t>
      </w:r>
      <w:r>
        <w:rPr>
          <w:color w:val="000000" w:themeColor="text1"/>
        </w:rPr>
        <w:tab/>
        <w:t>12/14/2018</w:t>
      </w:r>
    </w:p>
    <w:p w:rsidR="00B32361" w:rsidRDefault="00B32361" w:rsidP="00B32361">
      <w:pPr>
        <w:pStyle w:val="NoSpacing"/>
        <w:rPr>
          <w:i/>
          <w:color w:val="000000" w:themeColor="text1"/>
        </w:rPr>
      </w:pPr>
      <w:r>
        <w:rPr>
          <w:color w:val="000000" w:themeColor="text1"/>
        </w:rPr>
        <w:t xml:space="preserve">  </w:t>
      </w:r>
      <w:r>
        <w:rPr>
          <w:i/>
          <w:color w:val="000000" w:themeColor="text1"/>
        </w:rPr>
        <w:t>(</w:t>
      </w:r>
      <w:proofErr w:type="gramStart"/>
      <w:r>
        <w:rPr>
          <w:i/>
          <w:color w:val="000000" w:themeColor="text1"/>
        </w:rPr>
        <w:t>includes</w:t>
      </w:r>
      <w:proofErr w:type="gramEnd"/>
      <w:r>
        <w:rPr>
          <w:i/>
          <w:color w:val="000000" w:themeColor="text1"/>
        </w:rPr>
        <w:t xml:space="preserve"> amount to be transferred into reserve account)</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 xml:space="preserve">March – December reserve amount held in checking </w:t>
      </w:r>
      <w:r>
        <w:rPr>
          <w:color w:val="000000" w:themeColor="text1"/>
        </w:rPr>
        <w:tab/>
      </w:r>
      <w:r>
        <w:rPr>
          <w:color w:val="000000" w:themeColor="text1"/>
        </w:rPr>
        <w:tab/>
        <w:t>$14,850.00</w:t>
      </w:r>
      <w:r>
        <w:rPr>
          <w:color w:val="000000" w:themeColor="text1"/>
        </w:rPr>
        <w:tab/>
        <w:t>12/14/2018</w:t>
      </w:r>
    </w:p>
    <w:p w:rsidR="00B32361" w:rsidRDefault="00B32361" w:rsidP="00B32361">
      <w:pPr>
        <w:pStyle w:val="NoSpacing"/>
        <w:rPr>
          <w:i/>
          <w:color w:val="000000" w:themeColor="text1"/>
        </w:rPr>
      </w:pPr>
      <w:r>
        <w:rPr>
          <w:color w:val="000000" w:themeColor="text1"/>
        </w:rPr>
        <w:t xml:space="preserve">  </w:t>
      </w:r>
      <w:r>
        <w:rPr>
          <w:i/>
          <w:color w:val="000000" w:themeColor="text1"/>
        </w:rPr>
        <w:t>$15/</w:t>
      </w:r>
      <w:proofErr w:type="spellStart"/>
      <w:r>
        <w:rPr>
          <w:i/>
          <w:color w:val="000000" w:themeColor="text1"/>
        </w:rPr>
        <w:t>mo</w:t>
      </w:r>
      <w:proofErr w:type="spellEnd"/>
      <w:r>
        <w:rPr>
          <w:i/>
          <w:color w:val="000000" w:themeColor="text1"/>
        </w:rPr>
        <w:t xml:space="preserve"> x 110 properties x 8 months</w:t>
      </w:r>
    </w:p>
    <w:p w:rsidR="00B32361" w:rsidRDefault="00B32361" w:rsidP="00B32361">
      <w:pPr>
        <w:pStyle w:val="NoSpacing"/>
        <w:rPr>
          <w:i/>
          <w:color w:val="000000" w:themeColor="text1"/>
        </w:rPr>
      </w:pPr>
    </w:p>
    <w:p w:rsidR="00B32361" w:rsidRDefault="00B32361" w:rsidP="00B32361">
      <w:pPr>
        <w:pStyle w:val="NoSpacing"/>
        <w:rPr>
          <w:color w:val="000000" w:themeColor="text1"/>
        </w:rPr>
      </w:pPr>
      <w:r>
        <w:rPr>
          <w:color w:val="000000" w:themeColor="text1"/>
        </w:rPr>
        <w:t>Dues outstanding &gt; 90 days</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Pr>
          <w:color w:val="000000" w:themeColor="text1"/>
        </w:rPr>
        <w:t>$  1,953.27</w:t>
      </w:r>
      <w:proofErr w:type="gramEnd"/>
      <w:r>
        <w:rPr>
          <w:color w:val="000000" w:themeColor="text1"/>
        </w:rPr>
        <w:tab/>
        <w:t>12/14/2018</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 xml:space="preserve">Board is in the process of addressing the outstanding dues that are delinquent by one property owner over a period of two years.  A lien has been filed against the property.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color w:val="000000" w:themeColor="text1"/>
        </w:rPr>
        <w:t>Treasurer’s report was approved.</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t>Gate</w:t>
      </w:r>
      <w:r>
        <w:rPr>
          <w:color w:val="000000" w:themeColor="text1"/>
        </w:rPr>
        <w:t xml:space="preserve">:  Tom Noble addressed the situation with the outgoing gate that was compromised recently by the heavy winds.  The gate has been patched and Overhead Doors (the company that installed the gates) has been contacted to discuss further operational options in the future.  Myrtle has ordered enough pickets from the gate company to replace those that are damaged.  A welder has been out to determine the next steps in repairing the gates and his proposal to install a 1 X 1 solid aluminum bar on both gates and attach the new pickets in the amount of $700.00 labor and $102.00 materials was approved.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t>Pool:</w:t>
      </w:r>
      <w:r w:rsidR="00AA50CA">
        <w:rPr>
          <w:color w:val="000000" w:themeColor="text1"/>
        </w:rPr>
        <w:t xml:space="preserve">  The shell of the original well tank in the pool house split and</w:t>
      </w:r>
      <w:r>
        <w:rPr>
          <w:color w:val="000000" w:themeColor="text1"/>
        </w:rPr>
        <w:t xml:space="preserve"> had to be replaced as reported in the November minutes.  The original water pump installed over 30 years ago</w:t>
      </w:r>
      <w:r w:rsidR="00AA50CA">
        <w:rPr>
          <w:color w:val="000000" w:themeColor="text1"/>
        </w:rPr>
        <w:t xml:space="preserve">, </w:t>
      </w:r>
      <w:r>
        <w:rPr>
          <w:color w:val="000000" w:themeColor="text1"/>
        </w:rPr>
        <w:t>due to electrical is</w:t>
      </w:r>
      <w:r w:rsidR="00D941AA">
        <w:rPr>
          <w:color w:val="000000" w:themeColor="text1"/>
        </w:rPr>
        <w:t xml:space="preserve">sues, cannot be repaired and has to be replaced.  </w:t>
      </w:r>
      <w:r>
        <w:rPr>
          <w:color w:val="000000" w:themeColor="text1"/>
        </w:rPr>
        <w:t xml:space="preserve">A proposal was made to </w:t>
      </w:r>
      <w:r w:rsidR="00D941AA">
        <w:rPr>
          <w:color w:val="000000" w:themeColor="text1"/>
        </w:rPr>
        <w:t xml:space="preserve">replace the 5 HP motor that drives </w:t>
      </w:r>
      <w:r>
        <w:rPr>
          <w:color w:val="000000" w:themeColor="text1"/>
        </w:rPr>
        <w:t xml:space="preserve">all the water issues at the Pool for a cost of $1,400.00.  The Pool is one amenity that must be in place by the </w:t>
      </w:r>
      <w:proofErr w:type="gramStart"/>
      <w:r>
        <w:rPr>
          <w:color w:val="000000" w:themeColor="text1"/>
        </w:rPr>
        <w:t>Spring</w:t>
      </w:r>
      <w:proofErr w:type="gramEnd"/>
      <w:r>
        <w:rPr>
          <w:color w:val="000000" w:themeColor="text1"/>
        </w:rPr>
        <w:t xml:space="preserve"> of 2019 when the Pool season opens.  Motion was </w:t>
      </w:r>
      <w:r w:rsidR="00657645">
        <w:rPr>
          <w:color w:val="000000" w:themeColor="text1"/>
        </w:rPr>
        <w:t xml:space="preserve">approved.  </w:t>
      </w:r>
    </w:p>
    <w:p w:rsidR="00657645" w:rsidRDefault="00657645"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t>Tennis Courts</w:t>
      </w:r>
      <w:r>
        <w:rPr>
          <w:color w:val="000000" w:themeColor="text1"/>
        </w:rPr>
        <w:t>:  no report</w:t>
      </w:r>
    </w:p>
    <w:p w:rsidR="00B32361" w:rsidRDefault="00B32361" w:rsidP="00B32361">
      <w:pPr>
        <w:pStyle w:val="NoSpacing"/>
        <w:rPr>
          <w:color w:val="000000" w:themeColor="text1"/>
        </w:rPr>
      </w:pPr>
      <w:r>
        <w:rPr>
          <w:color w:val="000000" w:themeColor="text1"/>
        </w:rPr>
        <w:t xml:space="preserve"> </w:t>
      </w:r>
    </w:p>
    <w:p w:rsidR="00DB0253" w:rsidRDefault="00B32361" w:rsidP="00B32361">
      <w:pPr>
        <w:pStyle w:val="NoSpacing"/>
        <w:rPr>
          <w:color w:val="000000" w:themeColor="text1"/>
        </w:rPr>
      </w:pPr>
      <w:r>
        <w:rPr>
          <w:b/>
          <w:color w:val="000000" w:themeColor="text1"/>
        </w:rPr>
        <w:t>Lights:</w:t>
      </w:r>
      <w:r>
        <w:rPr>
          <w:color w:val="000000" w:themeColor="text1"/>
        </w:rPr>
        <w:t xml:space="preserve">  </w:t>
      </w:r>
      <w:r w:rsidR="00657645">
        <w:rPr>
          <w:color w:val="000000" w:themeColor="text1"/>
        </w:rPr>
        <w:t xml:space="preserve">As reported in the November minutes, Myrtle Palmer purchased LED light bulbs to be installed in all the gray light stands throughout the neighborhood.  The Board would like to acknowledge and thank Rick </w:t>
      </w:r>
      <w:proofErr w:type="spellStart"/>
      <w:r w:rsidR="00657645">
        <w:rPr>
          <w:color w:val="000000" w:themeColor="text1"/>
        </w:rPr>
        <w:t>Stepputtis</w:t>
      </w:r>
      <w:proofErr w:type="spellEnd"/>
      <w:r w:rsidR="00657645">
        <w:rPr>
          <w:color w:val="000000" w:themeColor="text1"/>
        </w:rPr>
        <w:t>, a resident, for his professional service to the community.  Rick replaced every light and repaired several stands that were not working.  The lights in the neighborhood are much brighter an</w:t>
      </w:r>
      <w:r w:rsidR="00D941AA">
        <w:rPr>
          <w:color w:val="000000" w:themeColor="text1"/>
        </w:rPr>
        <w:t>d for that we are most grateful.</w:t>
      </w:r>
      <w:r w:rsidR="00657645">
        <w:rPr>
          <w:color w:val="000000" w:themeColor="text1"/>
        </w:rPr>
        <w:t xml:space="preserve">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lastRenderedPageBreak/>
        <w:t>Club House:</w:t>
      </w:r>
      <w:r w:rsidR="00657645">
        <w:rPr>
          <w:color w:val="000000" w:themeColor="text1"/>
        </w:rPr>
        <w:t xml:space="preserve">  The Club House has been decorated inside with wreaths and a Christmas tree.   Myrtle Palmer decorated the outside of the Clubhouse deck with beautiful lighted trees and lights along the wall.  Rick </w:t>
      </w:r>
      <w:proofErr w:type="spellStart"/>
      <w:r w:rsidR="00657645">
        <w:rPr>
          <w:color w:val="000000" w:themeColor="text1"/>
        </w:rPr>
        <w:t>Stepputtis</w:t>
      </w:r>
      <w:proofErr w:type="spellEnd"/>
      <w:r w:rsidR="00657645">
        <w:rPr>
          <w:color w:val="000000" w:themeColor="text1"/>
        </w:rPr>
        <w:t xml:space="preserve"> put up the Nativity, Joy and Believe signs around the Circle.  The Board acknowledged the beautiful Christmas lights, etc. and thanked each person who participated.</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t>Community Signs</w:t>
      </w:r>
      <w:r>
        <w:rPr>
          <w:color w:val="000000" w:themeColor="text1"/>
        </w:rPr>
        <w:t>:  no report</w:t>
      </w:r>
    </w:p>
    <w:p w:rsidR="00B32361" w:rsidRDefault="00B32361" w:rsidP="00B32361">
      <w:pPr>
        <w:pStyle w:val="NoSpacing"/>
        <w:rPr>
          <w:color w:val="000000" w:themeColor="text1"/>
        </w:rPr>
      </w:pPr>
    </w:p>
    <w:p w:rsidR="00B32361" w:rsidRPr="00657645" w:rsidRDefault="00657645" w:rsidP="00B32361">
      <w:pPr>
        <w:pStyle w:val="NoSpacing"/>
        <w:rPr>
          <w:color w:val="000000" w:themeColor="text1"/>
        </w:rPr>
      </w:pPr>
      <w:r>
        <w:rPr>
          <w:b/>
          <w:color w:val="000000" w:themeColor="text1"/>
        </w:rPr>
        <w:t xml:space="preserve">Boat Storage area:  </w:t>
      </w:r>
      <w:r>
        <w:rPr>
          <w:color w:val="000000" w:themeColor="text1"/>
        </w:rPr>
        <w:t>Evans Stout pre</w:t>
      </w:r>
      <w:r w:rsidR="00D941AA">
        <w:rPr>
          <w:color w:val="000000" w:themeColor="text1"/>
        </w:rPr>
        <w:t xml:space="preserve">sented the Board with a drawing </w:t>
      </w:r>
      <w:r>
        <w:rPr>
          <w:color w:val="000000" w:themeColor="text1"/>
        </w:rPr>
        <w:t xml:space="preserve">to build a fence </w:t>
      </w:r>
      <w:r w:rsidR="00D941AA">
        <w:rPr>
          <w:color w:val="000000" w:themeColor="text1"/>
        </w:rPr>
        <w:t xml:space="preserve">along the road side </w:t>
      </w:r>
      <w:r>
        <w:rPr>
          <w:color w:val="000000" w:themeColor="text1"/>
        </w:rPr>
        <w:t>at the Boat Stor</w:t>
      </w:r>
      <w:r w:rsidR="00F97B36">
        <w:rPr>
          <w:color w:val="000000" w:themeColor="text1"/>
        </w:rPr>
        <w:t>age area that will be tastefully attractive and cost effective.  Discussion followed and the Board asked that at the next Board meeting</w:t>
      </w:r>
      <w:r w:rsidR="00D941AA">
        <w:rPr>
          <w:color w:val="000000" w:themeColor="text1"/>
        </w:rPr>
        <w:t xml:space="preserve"> in January 2019, Evans </w:t>
      </w:r>
      <w:proofErr w:type="gramStart"/>
      <w:r w:rsidR="00D941AA">
        <w:rPr>
          <w:color w:val="000000" w:themeColor="text1"/>
        </w:rPr>
        <w:t>present</w:t>
      </w:r>
      <w:proofErr w:type="gramEnd"/>
      <w:r w:rsidR="00D941AA">
        <w:rPr>
          <w:color w:val="000000" w:themeColor="text1"/>
        </w:rPr>
        <w:t xml:space="preserve"> </w:t>
      </w:r>
      <w:r w:rsidR="00F97B36">
        <w:rPr>
          <w:color w:val="000000" w:themeColor="text1"/>
        </w:rPr>
        <w:t xml:space="preserve">a definitive course of action including cost.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Pr>
          <w:b/>
          <w:color w:val="000000" w:themeColor="text1"/>
        </w:rPr>
        <w:t>Landscaping</w:t>
      </w:r>
      <w:r w:rsidR="00F97B36">
        <w:rPr>
          <w:color w:val="000000" w:themeColor="text1"/>
        </w:rPr>
        <w:t>:   No issues</w:t>
      </w:r>
    </w:p>
    <w:p w:rsidR="004C2AFB" w:rsidRPr="004C2AFB" w:rsidRDefault="004C2AFB" w:rsidP="00B32361">
      <w:pPr>
        <w:pStyle w:val="NoSpacing"/>
        <w:rPr>
          <w:b/>
          <w:color w:val="000000" w:themeColor="text1"/>
        </w:rPr>
      </w:pPr>
    </w:p>
    <w:p w:rsidR="00DB0253" w:rsidRDefault="00F97B36" w:rsidP="00674BF9">
      <w:pPr>
        <w:pStyle w:val="NoSpacing"/>
        <w:rPr>
          <w:color w:val="000000" w:themeColor="text1"/>
        </w:rPr>
      </w:pPr>
      <w:r>
        <w:rPr>
          <w:color w:val="000000" w:themeColor="text1"/>
        </w:rPr>
        <w:t xml:space="preserve">As reported in the November minutes, </w:t>
      </w:r>
      <w:r w:rsidR="00D941AA">
        <w:rPr>
          <w:color w:val="000000" w:themeColor="text1"/>
        </w:rPr>
        <w:t xml:space="preserve">Emerald Plantation has </w:t>
      </w:r>
      <w:r w:rsidR="00DB0253">
        <w:rPr>
          <w:color w:val="000000" w:themeColor="text1"/>
        </w:rPr>
        <w:t>major erosion on the sound side bank near our boat ramp that needs a seawall installed soon.  Af</w:t>
      </w:r>
      <w:r w:rsidR="00D941AA">
        <w:rPr>
          <w:color w:val="000000" w:themeColor="text1"/>
        </w:rPr>
        <w:t xml:space="preserve">ter meeting with Josh Edmondson, Town of Emerald Isle, </w:t>
      </w:r>
      <w:r w:rsidR="00DB0253">
        <w:rPr>
          <w:color w:val="000000" w:themeColor="text1"/>
        </w:rPr>
        <w:t xml:space="preserve">regarding this issue he recommends that EPMA have the area assessed by a professional engineer before we have a contractor do the work.  </w:t>
      </w:r>
      <w:r w:rsidR="00186687">
        <w:rPr>
          <w:color w:val="000000" w:themeColor="text1"/>
        </w:rPr>
        <w:t>Tony Browder and Ken Lacey were contacted to review the situation.</w:t>
      </w:r>
    </w:p>
    <w:p w:rsidR="00186687" w:rsidRDefault="00186687" w:rsidP="00674BF9">
      <w:pPr>
        <w:pStyle w:val="NoSpacing"/>
        <w:rPr>
          <w:color w:val="000000" w:themeColor="text1"/>
        </w:rPr>
      </w:pPr>
    </w:p>
    <w:p w:rsidR="00186687" w:rsidRDefault="00186687" w:rsidP="00674BF9">
      <w:pPr>
        <w:pStyle w:val="NoSpacing"/>
        <w:rPr>
          <w:color w:val="000000" w:themeColor="text1"/>
        </w:rPr>
      </w:pPr>
      <w:r>
        <w:rPr>
          <w:color w:val="000000" w:themeColor="text1"/>
        </w:rPr>
        <w:t>Ken Lacey was not interested in the project.  Tony Browder submitted a structural services proposal for items listed:</w:t>
      </w:r>
    </w:p>
    <w:p w:rsidR="00186687" w:rsidRDefault="00186687" w:rsidP="00674BF9">
      <w:pPr>
        <w:pStyle w:val="NoSpacing"/>
        <w:rPr>
          <w:color w:val="000000" w:themeColor="text1"/>
        </w:rPr>
      </w:pPr>
    </w:p>
    <w:p w:rsidR="00186687" w:rsidRPr="00CD5872" w:rsidRDefault="00186687" w:rsidP="00674BF9">
      <w:pPr>
        <w:pStyle w:val="NoSpacing"/>
        <w:rPr>
          <w:b/>
          <w:i/>
          <w:color w:val="000000" w:themeColor="text1"/>
        </w:rPr>
      </w:pPr>
      <w:r w:rsidRPr="00CD5872">
        <w:rPr>
          <w:b/>
          <w:i/>
          <w:color w:val="000000" w:themeColor="text1"/>
        </w:rPr>
        <w:t xml:space="preserve">Scope for Engineering Services included:  initial site visit with Dave to determine scope of project (completed Monday, 12/10/18).  Coordinate completion of Minor CAMA permit application including application and applicable site plan sketch.  Design of variable height timber bulkhead similar to the existing bulkhead to the west of existing boat ramp, retainage heights vary from approximately 6.5’ at existing neighbors bulkhead to 2 feet on east side of boat ramp, bulkhead section depicting construction requirements suitable for construction and permitting. </w:t>
      </w:r>
    </w:p>
    <w:p w:rsidR="00186687" w:rsidRPr="00CD5872" w:rsidRDefault="00186687" w:rsidP="00674BF9">
      <w:pPr>
        <w:pStyle w:val="NoSpacing"/>
        <w:rPr>
          <w:b/>
          <w:i/>
          <w:color w:val="000000" w:themeColor="text1"/>
        </w:rPr>
      </w:pPr>
    </w:p>
    <w:p w:rsidR="00186687" w:rsidRPr="00CD5872" w:rsidRDefault="00186687" w:rsidP="00674BF9">
      <w:pPr>
        <w:pStyle w:val="NoSpacing"/>
        <w:rPr>
          <w:b/>
          <w:i/>
          <w:color w:val="000000" w:themeColor="text1"/>
        </w:rPr>
      </w:pPr>
      <w:r w:rsidRPr="00CD5872">
        <w:rPr>
          <w:b/>
          <w:i/>
          <w:color w:val="000000" w:themeColor="text1"/>
        </w:rPr>
        <w:t xml:space="preserve">Emerald Plantation will be responsible for hand delivery or certified mailing of CAMA permit application to adjacent neighbors (can hand deliver) (Ron Webb and Evans Stout agreed to coordinate) as these property owners will probably be required to provide written authority to encroach onto their property for proposed work.  Emerald Plantation will provide site parcel plat showing normal high water line, landward limit of AEC and 30 ft. offset buffer line (deed reference found at Carteret GIS didn’t show these items).  Building permit to be obtained by GC or Emerald Plantation using provided structural documents.  </w:t>
      </w:r>
    </w:p>
    <w:p w:rsidR="00D941AA" w:rsidRPr="00CD5872" w:rsidRDefault="00D941AA" w:rsidP="00674BF9">
      <w:pPr>
        <w:pStyle w:val="NoSpacing"/>
        <w:rPr>
          <w:b/>
          <w:i/>
          <w:color w:val="000000" w:themeColor="text1"/>
        </w:rPr>
      </w:pPr>
    </w:p>
    <w:p w:rsidR="00D941AA" w:rsidRPr="00CD5872" w:rsidRDefault="00D941AA" w:rsidP="00674BF9">
      <w:pPr>
        <w:pStyle w:val="NoSpacing"/>
        <w:rPr>
          <w:b/>
          <w:i/>
          <w:color w:val="000000" w:themeColor="text1"/>
        </w:rPr>
      </w:pPr>
      <w:r w:rsidRPr="00CD5872">
        <w:rPr>
          <w:b/>
          <w:i/>
          <w:color w:val="000000" w:themeColor="text1"/>
        </w:rPr>
        <w:t>Once Emerald Plantation produces required information we will make every reasonable attempt to submit to Town of Emerald Isle before 12/21 to avoid building permit fees.</w:t>
      </w:r>
    </w:p>
    <w:p w:rsidR="00D941AA" w:rsidRPr="00CD5872" w:rsidRDefault="00D941AA" w:rsidP="00674BF9">
      <w:pPr>
        <w:pStyle w:val="NoSpacing"/>
        <w:rPr>
          <w:b/>
          <w:i/>
          <w:color w:val="000000" w:themeColor="text1"/>
        </w:rPr>
      </w:pPr>
      <w:r w:rsidRPr="00CD5872">
        <w:rPr>
          <w:b/>
          <w:i/>
          <w:color w:val="000000" w:themeColor="text1"/>
        </w:rPr>
        <w:t>Engineering Budget Fee (not to exceed-invoiced hourly $110/hr.) - $1,500.00</w:t>
      </w:r>
    </w:p>
    <w:p w:rsidR="00D941AA" w:rsidRDefault="00D941AA" w:rsidP="00674BF9">
      <w:pPr>
        <w:pStyle w:val="NoSpacing"/>
        <w:rPr>
          <w:b/>
          <w:color w:val="000000" w:themeColor="text1"/>
        </w:rPr>
      </w:pPr>
    </w:p>
    <w:p w:rsidR="00D941AA" w:rsidRPr="00D941AA" w:rsidRDefault="00D941AA" w:rsidP="00674BF9">
      <w:pPr>
        <w:pStyle w:val="NoSpacing"/>
        <w:rPr>
          <w:b/>
          <w:color w:val="000000" w:themeColor="text1"/>
        </w:rPr>
      </w:pPr>
    </w:p>
    <w:p w:rsidR="00B32361" w:rsidRDefault="00B32361" w:rsidP="00B32361">
      <w:pPr>
        <w:pStyle w:val="NoSpacing"/>
        <w:rPr>
          <w:color w:val="000000" w:themeColor="text1"/>
        </w:rPr>
      </w:pPr>
      <w:r>
        <w:rPr>
          <w:color w:val="000000" w:themeColor="text1"/>
        </w:rPr>
        <w:t xml:space="preserve">At the October </w:t>
      </w:r>
      <w:r w:rsidR="00674BF9">
        <w:rPr>
          <w:color w:val="000000" w:themeColor="text1"/>
        </w:rPr>
        <w:t xml:space="preserve">and November </w:t>
      </w:r>
      <w:r>
        <w:rPr>
          <w:color w:val="000000" w:themeColor="text1"/>
        </w:rPr>
        <w:t>meeting</w:t>
      </w:r>
      <w:r w:rsidR="00674BF9">
        <w:rPr>
          <w:color w:val="000000" w:themeColor="text1"/>
        </w:rPr>
        <w:t>s</w:t>
      </w:r>
      <w:r>
        <w:rPr>
          <w:color w:val="000000" w:themeColor="text1"/>
        </w:rPr>
        <w:t xml:space="preserve"> the need to prioritize and identify the top areas to improve</w:t>
      </w:r>
      <w:r w:rsidR="00674BF9">
        <w:rPr>
          <w:color w:val="000000" w:themeColor="text1"/>
        </w:rPr>
        <w:t xml:space="preserve"> the quality of the community were discussed.  </w:t>
      </w:r>
      <w:r w:rsidR="00AA50CA">
        <w:rPr>
          <w:color w:val="000000" w:themeColor="text1"/>
        </w:rPr>
        <w:t>Due to the severity</w:t>
      </w:r>
      <w:r>
        <w:rPr>
          <w:color w:val="000000" w:themeColor="text1"/>
        </w:rPr>
        <w:t xml:space="preserve"> of the erosion in the cul-de-sac area at the Boat Dock, it is necessary to re-prioritize th</w:t>
      </w:r>
      <w:r w:rsidR="00AA50CA">
        <w:rPr>
          <w:color w:val="000000" w:themeColor="text1"/>
        </w:rPr>
        <w:t>e list as follows:</w:t>
      </w:r>
    </w:p>
    <w:p w:rsidR="00AA50CA" w:rsidRDefault="00AA50CA" w:rsidP="00B32361">
      <w:pPr>
        <w:pStyle w:val="NoSpacing"/>
        <w:rPr>
          <w:color w:val="000000" w:themeColor="text1"/>
        </w:rPr>
      </w:pPr>
    </w:p>
    <w:p w:rsidR="00AA50CA" w:rsidRDefault="00AA50CA" w:rsidP="00B32361">
      <w:pPr>
        <w:pStyle w:val="NoSpacing"/>
        <w:rPr>
          <w:color w:val="000000" w:themeColor="text1"/>
        </w:rPr>
      </w:pPr>
    </w:p>
    <w:p w:rsidR="00B32361" w:rsidRDefault="00B32361" w:rsidP="00B32361">
      <w:pPr>
        <w:pStyle w:val="NoSpacing"/>
        <w:rPr>
          <w:color w:val="000000" w:themeColor="text1"/>
        </w:rPr>
      </w:pPr>
      <w:r>
        <w:rPr>
          <w:color w:val="000000" w:themeColor="text1"/>
        </w:rPr>
        <w:lastRenderedPageBreak/>
        <w:t>1 – Bulkhead/retaining wall at end of cul-de-sac from Lot 019 to steps to Boat Dock.</w:t>
      </w:r>
    </w:p>
    <w:p w:rsidR="008E07E8" w:rsidRDefault="008E07E8" w:rsidP="00B32361">
      <w:pPr>
        <w:pStyle w:val="NoSpacing"/>
        <w:rPr>
          <w:color w:val="000000" w:themeColor="text1"/>
        </w:rPr>
      </w:pPr>
      <w:r>
        <w:rPr>
          <w:color w:val="000000" w:themeColor="text1"/>
        </w:rPr>
        <w:t>2</w:t>
      </w:r>
      <w:r>
        <w:rPr>
          <w:color w:val="000000" w:themeColor="text1"/>
        </w:rPr>
        <w:t xml:space="preserve"> – Boat Storage area </w:t>
      </w:r>
    </w:p>
    <w:p w:rsidR="00B32361" w:rsidRDefault="008E07E8" w:rsidP="00B32361">
      <w:pPr>
        <w:pStyle w:val="NoSpacing"/>
        <w:rPr>
          <w:color w:val="000000" w:themeColor="text1"/>
        </w:rPr>
      </w:pPr>
      <w:r>
        <w:rPr>
          <w:color w:val="000000" w:themeColor="text1"/>
        </w:rPr>
        <w:t>3</w:t>
      </w:r>
      <w:r w:rsidR="00B32361">
        <w:rPr>
          <w:color w:val="000000" w:themeColor="text1"/>
        </w:rPr>
        <w:t xml:space="preserve"> – Boat dock (slips were destroyed by the Hurricane and we need four new slips and EP sign will need to be replaced.)  </w:t>
      </w:r>
    </w:p>
    <w:p w:rsidR="00B32361" w:rsidRDefault="008E07E8" w:rsidP="00B32361">
      <w:pPr>
        <w:pStyle w:val="NoSpacing"/>
        <w:rPr>
          <w:color w:val="000000" w:themeColor="text1"/>
        </w:rPr>
      </w:pPr>
      <w:r>
        <w:rPr>
          <w:color w:val="000000" w:themeColor="text1"/>
        </w:rPr>
        <w:t>4</w:t>
      </w:r>
      <w:r w:rsidR="00674BF9">
        <w:rPr>
          <w:color w:val="000000" w:themeColor="text1"/>
        </w:rPr>
        <w:t xml:space="preserve"> – Boat Ramp: </w:t>
      </w:r>
    </w:p>
    <w:p w:rsidR="00B32361" w:rsidRDefault="00B32361" w:rsidP="00B32361">
      <w:pPr>
        <w:pStyle w:val="NoSpacing"/>
        <w:rPr>
          <w:b/>
          <w:color w:val="000000" w:themeColor="text1"/>
        </w:rPr>
      </w:pPr>
    </w:p>
    <w:p w:rsidR="00B32361" w:rsidRDefault="00B32361" w:rsidP="00B32361">
      <w:pPr>
        <w:pStyle w:val="NoSpacing"/>
        <w:rPr>
          <w:color w:val="000000" w:themeColor="text1"/>
        </w:rPr>
      </w:pPr>
      <w:r>
        <w:rPr>
          <w:b/>
          <w:color w:val="000000" w:themeColor="text1"/>
        </w:rPr>
        <w:t xml:space="preserve">Architectural Committee:  </w:t>
      </w:r>
      <w:r w:rsidR="00674BF9">
        <w:rPr>
          <w:color w:val="000000" w:themeColor="text1"/>
        </w:rPr>
        <w:t xml:space="preserve">As reported in the November minutes, </w:t>
      </w:r>
      <w:r>
        <w:rPr>
          <w:color w:val="000000" w:themeColor="text1"/>
        </w:rPr>
        <w:t>Dave made a proposal to the Board that in the future we should consider changing our building Covenants to address and i</w:t>
      </w:r>
      <w:r w:rsidR="008E07E8">
        <w:rPr>
          <w:color w:val="000000" w:themeColor="text1"/>
        </w:rPr>
        <w:t xml:space="preserve">nclude all future driveways to be </w:t>
      </w:r>
      <w:r>
        <w:rPr>
          <w:color w:val="000000" w:themeColor="text1"/>
        </w:rPr>
        <w:t>constructed with concrete, asphalt and permeable pavers.  Permeable pavers will last long</w:t>
      </w:r>
      <w:r w:rsidR="008E07E8">
        <w:rPr>
          <w:color w:val="000000" w:themeColor="text1"/>
        </w:rPr>
        <w:t xml:space="preserve">er and are more durable and more ec0-friendly than concrete or asphalt.  </w:t>
      </w:r>
      <w:r>
        <w:rPr>
          <w:color w:val="000000" w:themeColor="text1"/>
        </w:rPr>
        <w:t>A motion to include the permeable pavers was approved.  A motion was also made to include in the changes to the Covenants to include the approval of using</w:t>
      </w:r>
      <w:r w:rsidR="008E07E8">
        <w:rPr>
          <w:color w:val="000000" w:themeColor="text1"/>
        </w:rPr>
        <w:t xml:space="preserve"> tin roofing – which was </w:t>
      </w:r>
      <w:r>
        <w:rPr>
          <w:color w:val="000000" w:themeColor="text1"/>
        </w:rPr>
        <w:t xml:space="preserve">approved.  Myrtle Palmer, Chair, Architectural </w:t>
      </w:r>
      <w:r w:rsidR="00674BF9">
        <w:rPr>
          <w:color w:val="000000" w:themeColor="text1"/>
        </w:rPr>
        <w:t xml:space="preserve">Committee is working on the </w:t>
      </w:r>
      <w:r>
        <w:rPr>
          <w:color w:val="000000" w:themeColor="text1"/>
        </w:rPr>
        <w:t>Amendments</w:t>
      </w:r>
      <w:r w:rsidR="00674BF9">
        <w:rPr>
          <w:color w:val="000000" w:themeColor="text1"/>
        </w:rPr>
        <w:t xml:space="preserve"> to include adding pe</w:t>
      </w:r>
      <w:r w:rsidR="008E07E8">
        <w:rPr>
          <w:color w:val="000000" w:themeColor="text1"/>
        </w:rPr>
        <w:t xml:space="preserve">rmeable pavers, tin roofing as well as </w:t>
      </w:r>
      <w:r>
        <w:rPr>
          <w:color w:val="000000" w:themeColor="text1"/>
        </w:rPr>
        <w:t>new</w:t>
      </w:r>
      <w:r w:rsidR="008E07E8">
        <w:rPr>
          <w:color w:val="000000" w:themeColor="text1"/>
        </w:rPr>
        <w:t xml:space="preserve"> guidelines for fencing that were</w:t>
      </w:r>
      <w:r>
        <w:rPr>
          <w:color w:val="000000" w:themeColor="text1"/>
        </w:rPr>
        <w:t xml:space="preserve"> approved in the minutes earlier this year.  </w:t>
      </w:r>
    </w:p>
    <w:p w:rsidR="00B32361" w:rsidRDefault="00B32361" w:rsidP="00B32361">
      <w:pPr>
        <w:pStyle w:val="NoSpacing"/>
        <w:rPr>
          <w:color w:val="000000" w:themeColor="text1"/>
        </w:rPr>
      </w:pPr>
    </w:p>
    <w:p w:rsidR="00B32361" w:rsidRDefault="00B32361" w:rsidP="00B32361">
      <w:pPr>
        <w:pStyle w:val="NoSpacing"/>
        <w:rPr>
          <w:color w:val="000000" w:themeColor="text1"/>
        </w:rPr>
      </w:pPr>
      <w:r w:rsidRPr="000E700C">
        <w:rPr>
          <w:b/>
          <w:color w:val="000000" w:themeColor="text1"/>
        </w:rPr>
        <w:t>Social:</w:t>
      </w:r>
      <w:r>
        <w:rPr>
          <w:color w:val="000000" w:themeColor="text1"/>
        </w:rPr>
        <w:t xml:space="preserve">  Lydia Lew</w:t>
      </w:r>
      <w:r w:rsidR="00674BF9">
        <w:rPr>
          <w:color w:val="000000" w:themeColor="text1"/>
        </w:rPr>
        <w:t>is reported the December social was quite successful.</w:t>
      </w:r>
    </w:p>
    <w:p w:rsidR="00674BF9" w:rsidRDefault="00674BF9" w:rsidP="00B32361">
      <w:pPr>
        <w:pStyle w:val="NoSpacing"/>
        <w:rPr>
          <w:color w:val="000000" w:themeColor="text1"/>
        </w:rPr>
      </w:pPr>
    </w:p>
    <w:p w:rsidR="00B32361" w:rsidRDefault="00674BF9" w:rsidP="00B32361">
      <w:pPr>
        <w:pStyle w:val="NoSpacing"/>
        <w:rPr>
          <w:color w:val="000000" w:themeColor="text1"/>
        </w:rPr>
      </w:pPr>
      <w:r w:rsidRPr="000E700C">
        <w:rPr>
          <w:b/>
          <w:color w:val="000000" w:themeColor="text1"/>
        </w:rPr>
        <w:t>Old Business:</w:t>
      </w:r>
      <w:r>
        <w:rPr>
          <w:color w:val="000000" w:themeColor="text1"/>
        </w:rPr>
        <w:t xml:space="preserve">  At the November meeting it </w:t>
      </w:r>
      <w:r w:rsidR="00B32361">
        <w:rPr>
          <w:color w:val="000000" w:themeColor="text1"/>
        </w:rPr>
        <w:t xml:space="preserve">was suggested that a note be included in the December mailing from the CPA for </w:t>
      </w:r>
      <w:r>
        <w:rPr>
          <w:color w:val="000000" w:themeColor="text1"/>
        </w:rPr>
        <w:t xml:space="preserve">the first quarter 2019 dues, a </w:t>
      </w:r>
      <w:r w:rsidR="00B32361">
        <w:rPr>
          <w:color w:val="000000" w:themeColor="text1"/>
        </w:rPr>
        <w:t xml:space="preserve">list </w:t>
      </w:r>
      <w:bookmarkStart w:id="0" w:name="_GoBack"/>
      <w:bookmarkEnd w:id="0"/>
      <w:r w:rsidR="00B32361">
        <w:rPr>
          <w:color w:val="000000" w:themeColor="text1"/>
        </w:rPr>
        <w:t>of the improvements that have been made in our community since Hurricane Florence and the seriousness of the</w:t>
      </w:r>
      <w:r>
        <w:rPr>
          <w:color w:val="000000" w:themeColor="text1"/>
        </w:rPr>
        <w:t xml:space="preserve"> next few months to address the </w:t>
      </w:r>
      <w:r w:rsidR="00B32361">
        <w:rPr>
          <w:color w:val="000000" w:themeColor="text1"/>
        </w:rPr>
        <w:t>outstanding areas we are working to complete for the Spring/Su</w:t>
      </w:r>
      <w:r>
        <w:rPr>
          <w:color w:val="000000" w:themeColor="text1"/>
        </w:rPr>
        <w:t xml:space="preserve">mmer of 2019.   Lydia Lewis presented to the Board a list that will be mailed to the Homeowners. </w:t>
      </w:r>
    </w:p>
    <w:p w:rsidR="00DB0253" w:rsidRDefault="00DB0253" w:rsidP="00B32361">
      <w:pPr>
        <w:pStyle w:val="NoSpacing"/>
        <w:rPr>
          <w:color w:val="000000" w:themeColor="text1"/>
        </w:rPr>
      </w:pPr>
    </w:p>
    <w:p w:rsidR="00DB0253" w:rsidRDefault="00DB0253" w:rsidP="00B32361">
      <w:pPr>
        <w:pStyle w:val="NoSpacing"/>
        <w:rPr>
          <w:color w:val="000000" w:themeColor="text1"/>
        </w:rPr>
      </w:pPr>
      <w:r>
        <w:rPr>
          <w:color w:val="000000" w:themeColor="text1"/>
        </w:rPr>
        <w:t xml:space="preserve">Next meeting – January </w:t>
      </w:r>
      <w:r w:rsidR="00CD5872">
        <w:rPr>
          <w:color w:val="000000" w:themeColor="text1"/>
        </w:rPr>
        <w:t>21, 2019</w:t>
      </w:r>
    </w:p>
    <w:p w:rsidR="00B32361" w:rsidRDefault="00B32361" w:rsidP="00B32361">
      <w:pPr>
        <w:pStyle w:val="NoSpacing"/>
        <w:rPr>
          <w:color w:val="000000" w:themeColor="text1"/>
        </w:rPr>
      </w:pPr>
    </w:p>
    <w:p w:rsidR="00B84522" w:rsidRDefault="00B84522"/>
    <w:sectPr w:rsidR="00B84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61"/>
    <w:rsid w:val="00085D7B"/>
    <w:rsid w:val="000E700C"/>
    <w:rsid w:val="00186687"/>
    <w:rsid w:val="004C2AFB"/>
    <w:rsid w:val="00657645"/>
    <w:rsid w:val="00674BF9"/>
    <w:rsid w:val="008E07E8"/>
    <w:rsid w:val="00AA50CA"/>
    <w:rsid w:val="00B32361"/>
    <w:rsid w:val="00B84522"/>
    <w:rsid w:val="00CD5872"/>
    <w:rsid w:val="00D941AA"/>
    <w:rsid w:val="00DB0253"/>
    <w:rsid w:val="00F97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61"/>
    <w:pPr>
      <w:spacing w:after="0" w:line="240" w:lineRule="auto"/>
    </w:pPr>
  </w:style>
  <w:style w:type="paragraph" w:styleId="BalloonText">
    <w:name w:val="Balloon Text"/>
    <w:basedOn w:val="Normal"/>
    <w:link w:val="BalloonTextChar"/>
    <w:uiPriority w:val="99"/>
    <w:semiHidden/>
    <w:unhideWhenUsed/>
    <w:rsid w:val="000E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61"/>
    <w:pPr>
      <w:spacing w:after="0" w:line="240" w:lineRule="auto"/>
    </w:pPr>
  </w:style>
  <w:style w:type="paragraph" w:styleId="BalloonText">
    <w:name w:val="Balloon Text"/>
    <w:basedOn w:val="Normal"/>
    <w:link w:val="BalloonTextChar"/>
    <w:uiPriority w:val="99"/>
    <w:semiHidden/>
    <w:unhideWhenUsed/>
    <w:rsid w:val="000E7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0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cp:lastPrinted>2018-12-22T14:37:00Z</cp:lastPrinted>
  <dcterms:created xsi:type="dcterms:W3CDTF">2018-12-22T13:09:00Z</dcterms:created>
  <dcterms:modified xsi:type="dcterms:W3CDTF">2019-01-05T16:28:00Z</dcterms:modified>
</cp:coreProperties>
</file>